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710C" w14:textId="77777777" w:rsidR="00312214" w:rsidRDefault="00312214" w:rsidP="00312214">
      <w:pPr>
        <w:ind w:left="-5" w:right="0"/>
      </w:pPr>
      <w:r>
        <w:t xml:space="preserve">KLASA:  </w:t>
      </w:r>
    </w:p>
    <w:p w14:paraId="0DC9A318" w14:textId="77777777" w:rsidR="00312214" w:rsidRDefault="00312214" w:rsidP="00312214">
      <w:pPr>
        <w:ind w:left="-5" w:right="0"/>
      </w:pPr>
      <w:r>
        <w:t xml:space="preserve">URBROJ:  </w:t>
      </w:r>
    </w:p>
    <w:p w14:paraId="0B827902" w14:textId="46D83A2A" w:rsidR="00312214" w:rsidRDefault="00312214" w:rsidP="00312214">
      <w:pPr>
        <w:spacing w:after="16" w:line="259" w:lineRule="auto"/>
        <w:ind w:left="0" w:right="0" w:firstLine="0"/>
        <w:jc w:val="left"/>
      </w:pPr>
      <w:r>
        <w:rPr>
          <w:i/>
        </w:rPr>
        <w:t>Otočac, __.__.202</w:t>
      </w:r>
      <w:r w:rsidR="00680B5D">
        <w:rPr>
          <w:i/>
        </w:rPr>
        <w:t>6</w:t>
      </w:r>
      <w:r>
        <w:rPr>
          <w:i/>
        </w:rPr>
        <w:t xml:space="preserve">. godine </w:t>
      </w:r>
    </w:p>
    <w:p w14:paraId="2768F86D" w14:textId="5284BB75" w:rsidR="00312214" w:rsidRDefault="00312214" w:rsidP="00312214">
      <w:pPr>
        <w:ind w:left="-5" w:right="0"/>
      </w:pPr>
      <w:proofErr w:type="spellStart"/>
      <w:r>
        <w:t>Ug</w:t>
      </w:r>
      <w:proofErr w:type="spellEnd"/>
      <w:r>
        <w:t>. broj: __/2</w:t>
      </w:r>
      <w:r w:rsidR="00680B5D">
        <w:t>6</w:t>
      </w:r>
      <w:r>
        <w:t xml:space="preserve">. </w:t>
      </w:r>
    </w:p>
    <w:p w14:paraId="010F3801" w14:textId="77777777" w:rsidR="00312214" w:rsidRDefault="00312214" w:rsidP="00312214">
      <w:pPr>
        <w:spacing w:after="24" w:line="259" w:lineRule="auto"/>
        <w:ind w:left="0" w:right="0" w:firstLine="0"/>
        <w:jc w:val="left"/>
      </w:pPr>
      <w:r>
        <w:rPr>
          <w:b/>
        </w:rPr>
        <w:t xml:space="preserve"> </w:t>
      </w:r>
    </w:p>
    <w:p w14:paraId="3FE44000" w14:textId="77777777" w:rsidR="00312214" w:rsidRDefault="00312214" w:rsidP="00680B5D">
      <w:pPr>
        <w:spacing w:after="25" w:line="259" w:lineRule="auto"/>
        <w:ind w:left="0" w:firstLine="0"/>
        <w:jc w:val="center"/>
      </w:pPr>
      <w:r>
        <w:t xml:space="preserve">Grad Otočac, Otočac, Kralja Zvonimira 10, OIB: 14180718952, zastupan po </w:t>
      </w:r>
    </w:p>
    <w:p w14:paraId="32781E56" w14:textId="77777777" w:rsidR="00312214" w:rsidRDefault="00312214" w:rsidP="00312214">
      <w:pPr>
        <w:ind w:left="-5" w:right="0"/>
      </w:pPr>
      <w:r>
        <w:t xml:space="preserve">gradonačelniku Goranu Bukovcu, </w:t>
      </w:r>
      <w:proofErr w:type="spellStart"/>
      <w:r>
        <w:t>dipl.pol</w:t>
      </w:r>
      <w:proofErr w:type="spellEnd"/>
      <w:r>
        <w:t xml:space="preserve">.., (u daljnjem tekstu: Grad ) </w:t>
      </w:r>
    </w:p>
    <w:p w14:paraId="4530A27B" w14:textId="77777777" w:rsidR="00312214" w:rsidRDefault="00312214" w:rsidP="00312214">
      <w:pPr>
        <w:spacing w:after="18" w:line="259" w:lineRule="auto"/>
        <w:ind w:right="3"/>
        <w:jc w:val="center"/>
      </w:pPr>
      <w:r>
        <w:t xml:space="preserve">i </w:t>
      </w:r>
    </w:p>
    <w:p w14:paraId="75D62F55" w14:textId="77777777" w:rsidR="00312214" w:rsidRDefault="00312214" w:rsidP="00312214">
      <w:pPr>
        <w:ind w:left="-15" w:right="0" w:firstLine="708"/>
      </w:pPr>
      <w:r>
        <w:t>Udruga_____________________________________,(</w:t>
      </w:r>
      <w:r>
        <w:rPr>
          <w:i/>
        </w:rPr>
        <w:t>adresa)</w:t>
      </w:r>
      <w:r>
        <w:t>___________________________, OIB:____________ koju zastupa _______________________________, predsjednik/</w:t>
      </w:r>
      <w:proofErr w:type="spellStart"/>
      <w:r>
        <w:t>ca</w:t>
      </w:r>
      <w:proofErr w:type="spellEnd"/>
      <w:r>
        <w:t xml:space="preserve"> društva (u daljnjem tekstu: Korisnik) zaključili su: </w:t>
      </w:r>
    </w:p>
    <w:p w14:paraId="34E2CA3D" w14:textId="77777777" w:rsidR="00312214" w:rsidRDefault="00312214" w:rsidP="00312214">
      <w:pPr>
        <w:spacing w:after="16" w:line="259" w:lineRule="auto"/>
        <w:ind w:left="52" w:right="0" w:firstLine="0"/>
        <w:jc w:val="center"/>
      </w:pPr>
      <w:r>
        <w:rPr>
          <w:b/>
        </w:rPr>
        <w:t xml:space="preserve"> </w:t>
      </w:r>
    </w:p>
    <w:p w14:paraId="7B755176" w14:textId="77777777" w:rsidR="00312214" w:rsidRDefault="00312214" w:rsidP="00312214">
      <w:pPr>
        <w:spacing w:after="45" w:line="259" w:lineRule="auto"/>
        <w:ind w:left="52" w:right="0" w:firstLine="0"/>
        <w:jc w:val="center"/>
      </w:pPr>
      <w:r>
        <w:rPr>
          <w:b/>
        </w:rPr>
        <w:t xml:space="preserve"> </w:t>
      </w:r>
    </w:p>
    <w:p w14:paraId="5EC30AC2" w14:textId="77777777" w:rsidR="00312214" w:rsidRDefault="00312214" w:rsidP="00312214">
      <w:pPr>
        <w:spacing w:after="20" w:line="259" w:lineRule="auto"/>
        <w:jc w:val="center"/>
      </w:pPr>
      <w:r>
        <w:rPr>
          <w:b/>
          <w:sz w:val="24"/>
        </w:rPr>
        <w:t xml:space="preserve">U G O V O R </w:t>
      </w:r>
    </w:p>
    <w:p w14:paraId="7B80AE15" w14:textId="77777777" w:rsidR="00312214" w:rsidRDefault="00312214" w:rsidP="00312214">
      <w:pPr>
        <w:spacing w:after="20" w:line="259" w:lineRule="auto"/>
        <w:ind w:right="8"/>
        <w:jc w:val="center"/>
      </w:pPr>
      <w:r>
        <w:rPr>
          <w:b/>
          <w:sz w:val="24"/>
        </w:rPr>
        <w:t xml:space="preserve">o financijskoj potpori programu/projektu socijalne skrbi iz sredstava  </w:t>
      </w:r>
    </w:p>
    <w:p w14:paraId="12A35444" w14:textId="16005E47" w:rsidR="00312214" w:rsidRDefault="00312214" w:rsidP="00312214">
      <w:pPr>
        <w:spacing w:after="20" w:line="259" w:lineRule="auto"/>
        <w:ind w:right="6"/>
        <w:jc w:val="center"/>
      </w:pPr>
      <w:r>
        <w:rPr>
          <w:b/>
          <w:sz w:val="24"/>
        </w:rPr>
        <w:t>Gradskog proračuna za 202</w:t>
      </w:r>
      <w:r w:rsidR="00680B5D">
        <w:rPr>
          <w:b/>
          <w:sz w:val="24"/>
        </w:rPr>
        <w:t>6</w:t>
      </w:r>
      <w:r>
        <w:rPr>
          <w:b/>
          <w:sz w:val="24"/>
        </w:rPr>
        <w:t xml:space="preserve">. godinu </w:t>
      </w:r>
    </w:p>
    <w:p w14:paraId="1EE47944" w14:textId="77777777" w:rsidR="00312214" w:rsidRDefault="00312214" w:rsidP="00312214">
      <w:pPr>
        <w:spacing w:after="0" w:line="259" w:lineRule="auto"/>
        <w:ind w:left="60" w:right="0" w:firstLine="0"/>
        <w:jc w:val="center"/>
      </w:pPr>
      <w:r>
        <w:rPr>
          <w:b/>
          <w:sz w:val="24"/>
        </w:rPr>
        <w:t xml:space="preserve"> </w:t>
      </w:r>
    </w:p>
    <w:p w14:paraId="3E0CE0E6" w14:textId="77777777" w:rsidR="00312214" w:rsidRDefault="00312214" w:rsidP="00312214">
      <w:pPr>
        <w:spacing w:after="49" w:line="259" w:lineRule="auto"/>
        <w:ind w:left="52" w:right="0" w:firstLine="0"/>
        <w:jc w:val="center"/>
      </w:pPr>
      <w:r>
        <w:t xml:space="preserve"> </w:t>
      </w:r>
    </w:p>
    <w:p w14:paraId="0F1C9E11" w14:textId="77777777" w:rsidR="00312214" w:rsidRDefault="00312214" w:rsidP="00312214">
      <w:pPr>
        <w:spacing w:after="18" w:line="259" w:lineRule="auto"/>
        <w:ind w:right="6"/>
        <w:jc w:val="center"/>
      </w:pPr>
      <w:r>
        <w:t xml:space="preserve">Članak 1. </w:t>
      </w:r>
    </w:p>
    <w:p w14:paraId="57E8A2BA" w14:textId="72CAAB67" w:rsidR="00312214" w:rsidRDefault="00312214" w:rsidP="00312214">
      <w:pPr>
        <w:ind w:left="-15" w:right="0" w:firstLine="708"/>
      </w:pPr>
      <w:r>
        <w:t>Na temelju Programa javnih potreba Grada Otočca u socijalnoj skrbi za 202</w:t>
      </w:r>
      <w:r w:rsidR="00680B5D">
        <w:t>6</w:t>
      </w:r>
      <w:r>
        <w:t xml:space="preserve">. godinu  („Službeni vjesnik Grada Otočca“ br. </w:t>
      </w:r>
      <w:r w:rsidR="00680B5D">
        <w:t>10</w:t>
      </w:r>
      <w:r>
        <w:t>/2</w:t>
      </w:r>
      <w:r w:rsidR="00680B5D">
        <w:t>5</w:t>
      </w:r>
      <w:r>
        <w:t>), Javnog poziva za sufinanciranje programa, projekata socijalnih i humanitarnih udruga i udruga iz Domovinskog rata Grada Otočca za 202</w:t>
      </w:r>
      <w:r w:rsidR="00680B5D">
        <w:t>6</w:t>
      </w:r>
      <w:r>
        <w:t>. godinu</w:t>
      </w:r>
      <w:r>
        <w:rPr>
          <w:b/>
        </w:rPr>
        <w:t xml:space="preserve"> </w:t>
      </w:r>
      <w:r>
        <w:t>i Odluke o dodjeli financijskih sredstava programima (KLASA:</w:t>
      </w:r>
      <w:r>
        <w:rPr>
          <w:b/>
        </w:rPr>
        <w:t xml:space="preserve"> </w:t>
      </w:r>
      <w:r>
        <w:t>_____________, URBROJ</w:t>
      </w:r>
      <w:r>
        <w:rPr>
          <w:b/>
        </w:rPr>
        <w:t xml:space="preserve">: </w:t>
      </w:r>
      <w:r>
        <w:t>____________ od __.__.202</w:t>
      </w:r>
      <w:r w:rsidR="00680B5D">
        <w:t>6</w:t>
      </w:r>
      <w:r>
        <w:t>. godine), Grad će isplatiti Korisniku na teret sredstava osiguranih u Gradskom  proračunu za 202</w:t>
      </w:r>
      <w:r w:rsidR="00680B5D">
        <w:t>6</w:t>
      </w:r>
      <w:r>
        <w:t>. godinu, na razdjelu na razdjelu 004 - JEDINSTVENI UPRAVNI ODJEL iznos od ____________ eura</w:t>
      </w:r>
      <w:r>
        <w:rPr>
          <w:b/>
        </w:rPr>
        <w:t xml:space="preserve">, </w:t>
      </w:r>
      <w:r>
        <w:t>s rokom izvršenja prema prijavi programa, a najkasnije do 31.12.202</w:t>
      </w:r>
      <w:r w:rsidR="00680B5D">
        <w:t>6</w:t>
      </w:r>
      <w:r>
        <w:t xml:space="preserve">. </w:t>
      </w:r>
    </w:p>
    <w:p w14:paraId="12B7AE63" w14:textId="77777777" w:rsidR="00312214" w:rsidRDefault="00312214" w:rsidP="00312214">
      <w:pPr>
        <w:ind w:left="-5" w:right="0"/>
      </w:pPr>
      <w:r>
        <w:t>godine.</w:t>
      </w:r>
      <w:r>
        <w:rPr>
          <w:b/>
        </w:rPr>
        <w:t xml:space="preserve"> </w:t>
      </w:r>
    </w:p>
    <w:p w14:paraId="2BA9C643" w14:textId="77777777" w:rsidR="00312214" w:rsidRDefault="00312214" w:rsidP="00312214">
      <w:pPr>
        <w:spacing w:after="20" w:line="259" w:lineRule="auto"/>
        <w:ind w:left="708" w:right="0" w:firstLine="0"/>
        <w:jc w:val="left"/>
      </w:pPr>
      <w:r>
        <w:t xml:space="preserve"> </w:t>
      </w:r>
    </w:p>
    <w:p w14:paraId="2B27B7F5" w14:textId="77777777" w:rsidR="00312214" w:rsidRDefault="00312214" w:rsidP="00312214">
      <w:pPr>
        <w:spacing w:after="45" w:line="259" w:lineRule="auto"/>
        <w:ind w:right="5"/>
        <w:jc w:val="center"/>
      </w:pPr>
      <w:r>
        <w:t xml:space="preserve">Članak 2. </w:t>
      </w:r>
    </w:p>
    <w:p w14:paraId="2DC8EDA6" w14:textId="0260C660" w:rsidR="00312214" w:rsidRDefault="00312214" w:rsidP="00312214">
      <w:pPr>
        <w:spacing w:after="35"/>
        <w:ind w:left="-5" w:right="0"/>
      </w:pPr>
      <w:r>
        <w:t xml:space="preserve"> Sredstva iz Članka 1. ovog Ugovora mogu se koristiti isključivo za provedbu Programa za 202</w:t>
      </w:r>
      <w:r w:rsidR="00680B5D">
        <w:t>6</w:t>
      </w:r>
      <w:r>
        <w:t xml:space="preserve">. godinu definiranu Opisnim obrascem prijave (Prilog 2.) i Obrascem proračuna (Prilog 3.) te u skladu s Općim uvjetima (Prilog 1.) koji čine sastavni dio ovog Ugovora. </w:t>
      </w:r>
    </w:p>
    <w:p w14:paraId="1051C343" w14:textId="77777777" w:rsidR="00312214" w:rsidRDefault="00312214" w:rsidP="00312214">
      <w:pPr>
        <w:spacing w:after="49" w:line="259" w:lineRule="auto"/>
        <w:ind w:left="0" w:right="0" w:firstLine="0"/>
        <w:jc w:val="left"/>
      </w:pPr>
      <w:r>
        <w:t xml:space="preserve"> </w:t>
      </w:r>
    </w:p>
    <w:p w14:paraId="2BBC9F88" w14:textId="77777777" w:rsidR="00312214" w:rsidRDefault="00312214" w:rsidP="00312214">
      <w:pPr>
        <w:spacing w:after="48" w:line="259" w:lineRule="auto"/>
        <w:ind w:right="5"/>
        <w:jc w:val="center"/>
      </w:pPr>
      <w:r>
        <w:t xml:space="preserve">Članak 3. </w:t>
      </w:r>
    </w:p>
    <w:p w14:paraId="7E40F51A" w14:textId="77777777" w:rsidR="00312214" w:rsidRDefault="00312214" w:rsidP="00312214">
      <w:pPr>
        <w:tabs>
          <w:tab w:val="right" w:pos="9075"/>
        </w:tabs>
        <w:ind w:left="-15" w:right="0" w:firstLine="0"/>
        <w:jc w:val="left"/>
      </w:pPr>
      <w:r>
        <w:t xml:space="preserve"> </w:t>
      </w:r>
      <w:r>
        <w:tab/>
        <w:t xml:space="preserve">Sredstva iz članka 1. ovog Ugovora isplatit će se na žiroračun Korisnika broj: IBAN </w:t>
      </w:r>
    </w:p>
    <w:p w14:paraId="1D07D857" w14:textId="047B5592" w:rsidR="00312214" w:rsidRDefault="00312214" w:rsidP="00312214">
      <w:pPr>
        <w:spacing w:after="0" w:line="279" w:lineRule="auto"/>
        <w:ind w:left="0" w:right="0" w:firstLine="0"/>
        <w:jc w:val="left"/>
      </w:pPr>
      <w:r>
        <w:t xml:space="preserve">HR______________________________________, </w:t>
      </w:r>
      <w:r>
        <w:tab/>
        <w:t>otvoren kod</w:t>
      </w:r>
      <w:r>
        <w:rPr>
          <w:b/>
        </w:rPr>
        <w:t xml:space="preserve"> </w:t>
      </w:r>
      <w:r>
        <w:t>______________________________, temeljem dostavljenog zahtjeva za isplatu sredstava, u obrocima tijekom 202</w:t>
      </w:r>
      <w:r w:rsidR="00680B5D">
        <w:t>6</w:t>
      </w:r>
      <w:r>
        <w:t xml:space="preserve">. godine.  </w:t>
      </w:r>
    </w:p>
    <w:p w14:paraId="510338AD" w14:textId="15FA1DBB" w:rsidR="00312214" w:rsidRDefault="00312214" w:rsidP="00312214">
      <w:pPr>
        <w:spacing w:after="41"/>
        <w:ind w:left="-5" w:right="0"/>
      </w:pPr>
      <w:r>
        <w:t>Rok za dostavu posljednjeg zahtjeva za isplatom odobrenih financijskih sredstava je 2. prosinca 202</w:t>
      </w:r>
      <w:r w:rsidR="00680B5D">
        <w:t>6</w:t>
      </w:r>
      <w:r>
        <w:t xml:space="preserve">. godine.  </w:t>
      </w:r>
    </w:p>
    <w:p w14:paraId="03A23219" w14:textId="77777777" w:rsidR="00312214" w:rsidRDefault="00312214" w:rsidP="00312214">
      <w:pPr>
        <w:ind w:left="-5" w:right="0"/>
      </w:pPr>
      <w:r>
        <w:t xml:space="preserve">Jednokratna isplata financijskih sredstava nije moguća. </w:t>
      </w:r>
    </w:p>
    <w:p w14:paraId="0068961E" w14:textId="13692251" w:rsidR="00312214" w:rsidRDefault="00312214" w:rsidP="00312214">
      <w:pPr>
        <w:spacing w:after="35"/>
        <w:ind w:left="-5" w:right="0"/>
      </w:pPr>
      <w:r>
        <w:t>U slučaju smanjenja prihoda u 202</w:t>
      </w:r>
      <w:r w:rsidR="00680B5D">
        <w:t>6</w:t>
      </w:r>
      <w:r>
        <w:t xml:space="preserve">. godini, Grad ima pravo smanjiti ukupno odobrena sredstva iz članka 1. ovog Ugovora o čemu će pravovremeno izvijestiti Korisnika. </w:t>
      </w:r>
    </w:p>
    <w:p w14:paraId="4753B6BE" w14:textId="77777777" w:rsidR="00312214" w:rsidRDefault="00312214" w:rsidP="00312214">
      <w:pPr>
        <w:spacing w:after="43" w:line="259" w:lineRule="auto"/>
        <w:ind w:left="52" w:right="0" w:firstLine="0"/>
        <w:jc w:val="center"/>
      </w:pPr>
      <w:r>
        <w:t xml:space="preserve"> </w:t>
      </w:r>
    </w:p>
    <w:p w14:paraId="7196798E" w14:textId="77777777" w:rsidR="00312214" w:rsidRDefault="00312214" w:rsidP="00312214">
      <w:pPr>
        <w:spacing w:after="50" w:line="259" w:lineRule="auto"/>
        <w:ind w:right="5"/>
        <w:jc w:val="center"/>
      </w:pPr>
      <w:r>
        <w:t xml:space="preserve">Članak 4.  </w:t>
      </w:r>
    </w:p>
    <w:p w14:paraId="34C21F58" w14:textId="77777777" w:rsidR="00312214" w:rsidRDefault="00312214" w:rsidP="00312214">
      <w:pPr>
        <w:spacing w:after="37"/>
        <w:ind w:left="-5" w:right="0"/>
      </w:pPr>
      <w:r>
        <w:t xml:space="preserve"> Radi kontrole namjenskog korištenja sredstava Korisnik se obvezuje da će Gradu dostaviti izvješće o utrošenim sredstvima koja su mu isplaćena prije podnošenja zahtjeva za isplatom sredstava za koje nije izvršio potraživanje. </w:t>
      </w:r>
    </w:p>
    <w:p w14:paraId="16393608" w14:textId="4A74BBD0" w:rsidR="00312214" w:rsidRDefault="00312214" w:rsidP="00312214">
      <w:pPr>
        <w:ind w:left="-15" w:right="0" w:firstLine="708"/>
      </w:pPr>
      <w:r>
        <w:lastRenderedPageBreak/>
        <w:t>Također, radi kontrole namjenskog korištenja sredstava Korisnik se obvezuje da će za razdoblje od 01. siječnja do 31. prosinca 202</w:t>
      </w:r>
      <w:r w:rsidR="00680B5D">
        <w:t>6</w:t>
      </w:r>
      <w:r>
        <w:t>. godine, Gradu Otočcu, dostaviti Završno izvješće na obrascima koji su sastavni dio ovog Javnog poziva i to prilikom prijavne na Javni poziv za 202</w:t>
      </w:r>
      <w:r w:rsidR="00680B5D">
        <w:t>7</w:t>
      </w:r>
      <w:r>
        <w:t>. godinu ili najkasnije do 1. ožujka 202</w:t>
      </w:r>
      <w:r w:rsidR="00680B5D">
        <w:t>7</w:t>
      </w:r>
      <w:r>
        <w:t>. godine ukoliko se neće prijavljivati na Javni poziv za 202</w:t>
      </w:r>
      <w:r w:rsidR="00680B5D">
        <w:t>7</w:t>
      </w:r>
      <w:r>
        <w:t xml:space="preserve">. godinu ili isti ne bude raspisan od strane Grada Otočca. </w:t>
      </w:r>
    </w:p>
    <w:p w14:paraId="2BDA9A30" w14:textId="77777777" w:rsidR="00312214" w:rsidRDefault="00312214" w:rsidP="00312214">
      <w:pPr>
        <w:spacing w:after="34"/>
        <w:ind w:left="370" w:right="0"/>
      </w:pPr>
      <w:r>
        <w:t xml:space="preserve">Završno izvješće koje treba sadržavati: </w:t>
      </w:r>
    </w:p>
    <w:p w14:paraId="7C59EFA3" w14:textId="77777777" w:rsidR="00312214" w:rsidRDefault="00312214" w:rsidP="00312214">
      <w:pPr>
        <w:numPr>
          <w:ilvl w:val="0"/>
          <w:numId w:val="1"/>
        </w:numPr>
        <w:spacing w:after="38"/>
        <w:ind w:right="0" w:hanging="360"/>
      </w:pPr>
      <w:r>
        <w:t xml:space="preserve">Opisno izvješće u papirnatom obliku, </w:t>
      </w:r>
    </w:p>
    <w:p w14:paraId="214B3601" w14:textId="77777777" w:rsidR="00312214" w:rsidRDefault="00312214" w:rsidP="00312214">
      <w:pPr>
        <w:numPr>
          <w:ilvl w:val="0"/>
          <w:numId w:val="1"/>
        </w:numPr>
        <w:spacing w:after="41"/>
        <w:ind w:right="0" w:hanging="360"/>
      </w:pPr>
      <w:r>
        <w:t xml:space="preserve">Financijsko izvješće u papirnatom obliku uz detaljno dokumentiranje svih troškova </w:t>
      </w:r>
    </w:p>
    <w:p w14:paraId="5D638C85" w14:textId="77777777" w:rsidR="00312214" w:rsidRDefault="00312214" w:rsidP="00312214">
      <w:pPr>
        <w:numPr>
          <w:ilvl w:val="1"/>
          <w:numId w:val="1"/>
        </w:numPr>
        <w:spacing w:after="43"/>
        <w:ind w:right="0" w:hanging="180"/>
      </w:pPr>
      <w:r>
        <w:t xml:space="preserve">za bezgotovinska plaćanja - preslike računa (R1 ili R2) koji glase na Korisnika te pripadajući izvod </w:t>
      </w:r>
    </w:p>
    <w:p w14:paraId="4F12A115" w14:textId="77777777" w:rsidR="00312214" w:rsidRDefault="00312214" w:rsidP="00312214">
      <w:pPr>
        <w:numPr>
          <w:ilvl w:val="1"/>
          <w:numId w:val="1"/>
        </w:numPr>
        <w:spacing w:after="38"/>
        <w:ind w:right="0" w:hanging="180"/>
      </w:pPr>
      <w:r>
        <w:t xml:space="preserve">za gotovinska plaćanja - preslike računa (R1 ili R2) koji glase na Korisnika, preslike isplatnica iz blagajne i blagajničkog izvješća </w:t>
      </w:r>
    </w:p>
    <w:p w14:paraId="18BA8982" w14:textId="77777777" w:rsidR="00312214" w:rsidRDefault="00312214" w:rsidP="00312214">
      <w:pPr>
        <w:numPr>
          <w:ilvl w:val="1"/>
          <w:numId w:val="1"/>
        </w:numPr>
        <w:ind w:right="0" w:hanging="180"/>
      </w:pPr>
      <w:r>
        <w:t xml:space="preserve">ostalu dokumentaciju – putni nalozi s pripadajućim prilozima, dokumenti na temelju kojih su obavljana plaćanja (ugovori, sporazumi, obračuni honorara) i sl.  </w:t>
      </w:r>
    </w:p>
    <w:p w14:paraId="473A02C3" w14:textId="77777777" w:rsidR="00312214" w:rsidRDefault="00312214" w:rsidP="00312214">
      <w:pPr>
        <w:numPr>
          <w:ilvl w:val="0"/>
          <w:numId w:val="1"/>
        </w:numPr>
        <w:ind w:right="0" w:hanging="360"/>
      </w:pPr>
      <w:r>
        <w:t xml:space="preserve">Priloge vezane uz provedbu programa </w:t>
      </w:r>
    </w:p>
    <w:p w14:paraId="1788D812" w14:textId="77777777" w:rsidR="00312214" w:rsidRDefault="00312214" w:rsidP="00312214">
      <w:pPr>
        <w:spacing w:after="42" w:line="259" w:lineRule="auto"/>
        <w:ind w:left="720" w:right="0" w:firstLine="0"/>
        <w:jc w:val="left"/>
      </w:pPr>
      <w:r>
        <w:t xml:space="preserve"> </w:t>
      </w:r>
    </w:p>
    <w:p w14:paraId="77D5ED39" w14:textId="77777777" w:rsidR="00312214" w:rsidRDefault="00312214" w:rsidP="00312214">
      <w:pPr>
        <w:spacing w:after="53" w:line="259" w:lineRule="auto"/>
        <w:ind w:right="5"/>
        <w:jc w:val="center"/>
      </w:pPr>
      <w:r>
        <w:t xml:space="preserve">Članak 5. </w:t>
      </w:r>
    </w:p>
    <w:p w14:paraId="64FA96DF" w14:textId="77777777" w:rsidR="00312214" w:rsidRDefault="00312214" w:rsidP="00312214">
      <w:pPr>
        <w:ind w:left="-5" w:right="0"/>
      </w:pPr>
      <w:r>
        <w:t xml:space="preserve"> Grad pridržava pravo kontinuiranog praćenja i vrednovanja izvršenja programa Korisnika iz Članka 1. ovog Ugovora, te preispitivanje financija i troškova za vrijeme trajanja sufinanciranja i u periodu od 1. godine nakon završetka programa. </w:t>
      </w:r>
    </w:p>
    <w:p w14:paraId="7C7AC9E4" w14:textId="77777777" w:rsidR="00312214" w:rsidRDefault="00312214" w:rsidP="00312214">
      <w:pPr>
        <w:ind w:left="-5" w:right="0"/>
      </w:pPr>
      <w:r>
        <w:t xml:space="preserve"> Grad može neposrednu kontrolu iz prethodnog stavka ovog Ugovora obaviti u prostorijama Korisnika, te je o namjeri izvršenja neposredne kontrole dužan prethodno obavijestiti Korisnika barem tri dana prije planiranog izvršenja kontrole. </w:t>
      </w:r>
    </w:p>
    <w:p w14:paraId="0DA02AB7" w14:textId="77777777" w:rsidR="00312214" w:rsidRDefault="00312214" w:rsidP="00312214">
      <w:pPr>
        <w:spacing w:after="43" w:line="259" w:lineRule="auto"/>
        <w:ind w:left="0" w:right="0" w:firstLine="0"/>
        <w:jc w:val="left"/>
      </w:pPr>
      <w:r>
        <w:t xml:space="preserve"> </w:t>
      </w:r>
    </w:p>
    <w:p w14:paraId="54935DC2" w14:textId="77777777" w:rsidR="00312214" w:rsidRDefault="00312214" w:rsidP="00312214">
      <w:pPr>
        <w:spacing w:after="18" w:line="259" w:lineRule="auto"/>
        <w:ind w:right="5"/>
        <w:jc w:val="center"/>
      </w:pPr>
      <w:r>
        <w:t xml:space="preserve">Članak 6.  </w:t>
      </w:r>
    </w:p>
    <w:p w14:paraId="3480CCEB" w14:textId="77777777" w:rsidR="00312214" w:rsidRDefault="00312214" w:rsidP="00312214">
      <w:pPr>
        <w:ind w:left="-5" w:right="0"/>
      </w:pPr>
      <w:r>
        <w:t xml:space="preserve"> Korisnik se obvezuje pravodobno izvijestiti Grad o eventualnim objektivnim smetnjama tijekom realizacije programa koje onemogućuju ili bitno mijenjaju opseg, vrstu planiranih aktivnosti ili korisnika programa, izvršenje programa u ugovorenom roku ili izvršenje programa u planiranim stavkama proračuna, kako bi se mogle ugovoriti izmjene ugovornih obveza. </w:t>
      </w:r>
    </w:p>
    <w:p w14:paraId="4C422D5C" w14:textId="77777777" w:rsidR="00312214" w:rsidRDefault="00312214" w:rsidP="00312214">
      <w:pPr>
        <w:spacing w:after="45" w:line="259" w:lineRule="auto"/>
        <w:ind w:left="0" w:right="0" w:firstLine="0"/>
        <w:jc w:val="left"/>
      </w:pPr>
      <w:r>
        <w:t xml:space="preserve"> </w:t>
      </w:r>
    </w:p>
    <w:p w14:paraId="21D30208" w14:textId="77777777" w:rsidR="00312214" w:rsidRDefault="00312214" w:rsidP="00312214">
      <w:pPr>
        <w:spacing w:after="42" w:line="259" w:lineRule="auto"/>
        <w:ind w:right="5"/>
        <w:jc w:val="center"/>
      </w:pPr>
      <w:r>
        <w:t xml:space="preserve">Članak  7. </w:t>
      </w:r>
    </w:p>
    <w:p w14:paraId="3701BE0E" w14:textId="77777777" w:rsidR="00312214" w:rsidRDefault="00312214" w:rsidP="00312214">
      <w:pPr>
        <w:ind w:left="-5" w:right="0"/>
      </w:pPr>
      <w:r>
        <w:t xml:space="preserve"> Izmjene ugovornih obveza Korisnik može zatražiti najkasnije 30 dana prije isteka roka izvršenja programa. </w:t>
      </w:r>
      <w:r>
        <w:rPr>
          <w:b/>
        </w:rPr>
        <w:t xml:space="preserve">Svaka izmjena ugovornih obveza treba biti zatražena i odobrena u pisanom obliku. </w:t>
      </w:r>
    </w:p>
    <w:p w14:paraId="58E4EE0F" w14:textId="77777777" w:rsidR="00312214" w:rsidRDefault="00312214" w:rsidP="00312214">
      <w:pPr>
        <w:spacing w:after="33"/>
        <w:ind w:left="-5" w:right="0"/>
      </w:pPr>
      <w:r>
        <w:t xml:space="preserve"> Zahtjev za prenamjenu dijela sredstava programa Korisnik dostavlja Gradu u pisanom obliku s obrazloženjem i s prijedlogom novog  obrasca proračuna provedbe programa. </w:t>
      </w:r>
    </w:p>
    <w:p w14:paraId="618DA085" w14:textId="77777777" w:rsidR="00312214" w:rsidRDefault="00312214" w:rsidP="00312214">
      <w:pPr>
        <w:ind w:left="-15" w:right="0" w:firstLine="708"/>
      </w:pPr>
      <w:r>
        <w:t xml:space="preserve">Grad ima pravo ne odobriti prenamjenu dijela sredstava programa ukoliko se time bitno mijenja sadržaj i priroda programa ili ako zahtjev nema utemeljenje u objektivnim razlozima za prenamjenu programa. </w:t>
      </w:r>
    </w:p>
    <w:p w14:paraId="1153FDD0" w14:textId="77777777" w:rsidR="00312214" w:rsidRDefault="00312214" w:rsidP="00312214">
      <w:pPr>
        <w:spacing w:after="46" w:line="259" w:lineRule="auto"/>
        <w:ind w:left="52" w:right="0" w:firstLine="0"/>
        <w:jc w:val="center"/>
      </w:pPr>
      <w:r>
        <w:t xml:space="preserve"> </w:t>
      </w:r>
    </w:p>
    <w:p w14:paraId="5E3CD2D4" w14:textId="77777777" w:rsidR="00312214" w:rsidRDefault="00312214" w:rsidP="00312214">
      <w:pPr>
        <w:spacing w:after="18" w:line="259" w:lineRule="auto"/>
        <w:ind w:right="5"/>
        <w:jc w:val="center"/>
      </w:pPr>
      <w:r>
        <w:t xml:space="preserve">Članak 8. </w:t>
      </w:r>
    </w:p>
    <w:p w14:paraId="5E70E6AE" w14:textId="77777777" w:rsidR="00312214" w:rsidRDefault="00312214" w:rsidP="00312214">
      <w:pPr>
        <w:ind w:left="-5" w:right="0"/>
      </w:pPr>
      <w:r>
        <w:t xml:space="preserve"> Ako Grad utvrdi da je Korisnik nenamjenski koristio sredstva financijske potpore za izvršenje  programa iz članka 1. ovog Ugovora ili nije izvršio program u ugovorenom roku, ako nije podnio odgovarajuća izvješća u roku i sa sadržajem određenim u članku 5. ovog Ugovora ili ako Gradu ne omogući nadzor nad namjenskim korištenjem sredstava financijske potpore, daljnja isplata bit će obustavljena, a Korisnik je dužan  vratiti primljena nenamjenski utrošena ili neutrošena sredstva uz obračunate kamate utvrđene u poslovnoj banci Grada u roku od 30 dana od dana primitka pisane obavijesti Grada o potrebi vraćanja zaprimljenih sredstava. </w:t>
      </w:r>
    </w:p>
    <w:p w14:paraId="2C4E8EFB" w14:textId="77777777" w:rsidR="00312214" w:rsidRDefault="00312214" w:rsidP="00312214">
      <w:pPr>
        <w:spacing w:after="54" w:line="259" w:lineRule="auto"/>
        <w:ind w:left="0" w:right="0" w:firstLine="0"/>
        <w:jc w:val="left"/>
      </w:pPr>
      <w:r>
        <w:t xml:space="preserve"> </w:t>
      </w:r>
      <w:r>
        <w:tab/>
        <w:t xml:space="preserve"> </w:t>
      </w:r>
    </w:p>
    <w:p w14:paraId="5CD010FE" w14:textId="77777777" w:rsidR="00312214" w:rsidRDefault="00312214" w:rsidP="00312214">
      <w:pPr>
        <w:spacing w:after="18" w:line="259" w:lineRule="auto"/>
        <w:ind w:right="5"/>
        <w:jc w:val="center"/>
      </w:pPr>
      <w:r>
        <w:t xml:space="preserve">Članak 9.  </w:t>
      </w:r>
    </w:p>
    <w:p w14:paraId="3528CA00" w14:textId="77777777" w:rsidR="00312214" w:rsidRDefault="00312214" w:rsidP="00312214">
      <w:pPr>
        <w:ind w:left="-5" w:right="0"/>
      </w:pPr>
      <w:r>
        <w:lastRenderedPageBreak/>
        <w:t xml:space="preserve"> Ako Grad utvrdi da Korisnik nije ispunio ugovorne obveze, uskratit će pravo na financijsku potporu projekata i programa Korisnika u sljedeće dvije godine. </w:t>
      </w:r>
    </w:p>
    <w:p w14:paraId="78DA20C9" w14:textId="77777777" w:rsidR="00312214" w:rsidRDefault="00312214" w:rsidP="00312214">
      <w:pPr>
        <w:spacing w:after="43" w:line="259" w:lineRule="auto"/>
        <w:ind w:left="52" w:right="0" w:firstLine="0"/>
        <w:jc w:val="center"/>
      </w:pPr>
      <w:r>
        <w:t xml:space="preserve"> </w:t>
      </w:r>
    </w:p>
    <w:p w14:paraId="6328C776" w14:textId="77777777" w:rsidR="00312214" w:rsidRDefault="00312214" w:rsidP="00312214">
      <w:pPr>
        <w:spacing w:after="18" w:line="259" w:lineRule="auto"/>
        <w:ind w:right="3"/>
        <w:jc w:val="center"/>
      </w:pPr>
      <w:r>
        <w:t xml:space="preserve">Članak 10. </w:t>
      </w:r>
    </w:p>
    <w:p w14:paraId="2E78F13B" w14:textId="77777777" w:rsidR="00312214" w:rsidRDefault="00312214" w:rsidP="00312214">
      <w:pPr>
        <w:ind w:left="-5" w:right="0"/>
      </w:pPr>
      <w:r>
        <w:t xml:space="preserve"> Korisnik se obvezuje na svim tiskanim, video i drugim materijalima vezanim uz program istaknuti logotip i naziv Grada kao institucije koja financira program koji je predmet ovog Ugovora. </w:t>
      </w:r>
    </w:p>
    <w:p w14:paraId="70CB2578" w14:textId="77777777" w:rsidR="00312214" w:rsidRDefault="00312214" w:rsidP="00312214">
      <w:pPr>
        <w:ind w:left="-5" w:right="0"/>
      </w:pPr>
      <w:r>
        <w:t xml:space="preserve"> Korisnik je suglasan da Grad koristi i objavljuje dostavljene mu fotografije, video i audio zapise iz stavka 1. ovog članka u cilju promocije financijskih potpora, ilustracije razvoja civilnoga društva u Republici Hrvatskoj i djelovanja Grada. </w:t>
      </w:r>
    </w:p>
    <w:p w14:paraId="3C695FE9" w14:textId="77777777" w:rsidR="00312214" w:rsidRDefault="00312214" w:rsidP="00312214">
      <w:pPr>
        <w:spacing w:after="45" w:line="259" w:lineRule="auto"/>
        <w:ind w:left="0" w:right="0" w:firstLine="0"/>
        <w:jc w:val="left"/>
      </w:pPr>
      <w:r>
        <w:t xml:space="preserve"> </w:t>
      </w:r>
    </w:p>
    <w:p w14:paraId="3191361A" w14:textId="77777777" w:rsidR="00312214" w:rsidRDefault="00312214" w:rsidP="00312214">
      <w:pPr>
        <w:spacing w:after="18" w:line="259" w:lineRule="auto"/>
        <w:ind w:right="3"/>
        <w:jc w:val="center"/>
      </w:pPr>
      <w:r>
        <w:t xml:space="preserve">Članak 11. </w:t>
      </w:r>
    </w:p>
    <w:p w14:paraId="2AD54FB9" w14:textId="77777777" w:rsidR="00312214" w:rsidRDefault="00312214" w:rsidP="00312214">
      <w:pPr>
        <w:ind w:left="-5" w:right="0"/>
      </w:pPr>
      <w:r>
        <w:t xml:space="preserve"> Grad ne snosi odgovornost, za štete proizašle iz bilo koje aktivnosti Korisnika u provedbi ugovorenog programa. </w:t>
      </w:r>
    </w:p>
    <w:p w14:paraId="54604299" w14:textId="77777777" w:rsidR="00312214" w:rsidRDefault="00312214" w:rsidP="00312214">
      <w:pPr>
        <w:spacing w:after="33" w:line="259" w:lineRule="auto"/>
        <w:ind w:left="0" w:right="0" w:firstLine="0"/>
        <w:jc w:val="left"/>
      </w:pPr>
      <w:r>
        <w:t xml:space="preserve"> </w:t>
      </w:r>
    </w:p>
    <w:p w14:paraId="0BE7D1FC" w14:textId="77777777" w:rsidR="00312214" w:rsidRDefault="00312214" w:rsidP="00312214">
      <w:pPr>
        <w:spacing w:after="18" w:line="259" w:lineRule="auto"/>
        <w:ind w:right="3"/>
        <w:jc w:val="center"/>
      </w:pPr>
      <w:r>
        <w:t xml:space="preserve">Članak 12. </w:t>
      </w:r>
    </w:p>
    <w:p w14:paraId="576F6153" w14:textId="77777777" w:rsidR="00312214" w:rsidRDefault="00312214" w:rsidP="00312214">
      <w:pPr>
        <w:ind w:left="-15" w:right="0" w:firstLine="708"/>
      </w:pPr>
      <w:r>
        <w:t xml:space="preserve">Potpisom ovog Ugovora Korisnik se obvezuje da kao korisnik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6F59081" w14:textId="77777777" w:rsidR="00312214" w:rsidRDefault="00312214" w:rsidP="00312214">
      <w:pPr>
        <w:spacing w:after="43" w:line="259" w:lineRule="auto"/>
        <w:ind w:left="52" w:right="0" w:firstLine="0"/>
        <w:jc w:val="center"/>
      </w:pPr>
      <w:r>
        <w:t xml:space="preserve"> </w:t>
      </w:r>
    </w:p>
    <w:p w14:paraId="75B59F85" w14:textId="77777777" w:rsidR="00312214" w:rsidRDefault="00312214" w:rsidP="00312214">
      <w:pPr>
        <w:spacing w:after="49" w:line="259" w:lineRule="auto"/>
        <w:ind w:right="3"/>
        <w:jc w:val="center"/>
      </w:pPr>
      <w:r>
        <w:t xml:space="preserve">Članak 13. </w:t>
      </w:r>
    </w:p>
    <w:p w14:paraId="53B5986B" w14:textId="77777777" w:rsidR="00312214" w:rsidRDefault="00312214" w:rsidP="00312214">
      <w:pPr>
        <w:spacing w:after="37"/>
        <w:ind w:left="-15" w:right="0" w:firstLine="708"/>
      </w:pPr>
      <w:r>
        <w:t xml:space="preserve">Ugovorne strane će moguće sporove proizašle iz ovog Ugovora rješavati sporazumno. Ako se ovim putem nastali spor ne riješi, nadležan je stvarno i mjesno nadležni sud. </w:t>
      </w:r>
    </w:p>
    <w:p w14:paraId="78A5184F" w14:textId="77777777" w:rsidR="00312214" w:rsidRDefault="00312214" w:rsidP="00312214">
      <w:pPr>
        <w:spacing w:after="43" w:line="259" w:lineRule="auto"/>
        <w:ind w:left="0" w:right="0" w:firstLine="0"/>
        <w:jc w:val="left"/>
      </w:pPr>
      <w:r>
        <w:t xml:space="preserve"> </w:t>
      </w:r>
    </w:p>
    <w:p w14:paraId="70A28DED" w14:textId="77777777" w:rsidR="00312214" w:rsidRDefault="00312214" w:rsidP="00312214">
      <w:pPr>
        <w:ind w:left="-15" w:right="0" w:firstLine="4033"/>
      </w:pPr>
      <w:r>
        <w:t xml:space="preserve">Članak 14. </w:t>
      </w:r>
    </w:p>
    <w:p w14:paraId="272BA76C" w14:textId="77777777" w:rsidR="00312214" w:rsidRDefault="00312214" w:rsidP="00312214">
      <w:pPr>
        <w:ind w:left="-15" w:right="0" w:firstLine="723"/>
      </w:pPr>
      <w:r>
        <w:t xml:space="preserve">Na elemente koji nisu uređeni ovim ugovorom na odgovarajući se način primjenjuju Opći uvjeti (Prilog 1.), odredbe Pravilnika o financiranju programa, projekata i javnih potreba Grada Otočca (KLASA: 402-03/15-01/1, URBROJ: 2125/02-03-15-2 od 25.09.2015. godine) i uvjeti propisani Uredbom o kriterijima, mjerilima i postupcima financiranja i ugovaranja programa i projekata od interesa za opće dobro koje provode udruge (NN </w:t>
      </w:r>
      <w:r>
        <w:rPr>
          <w:sz w:val="22"/>
        </w:rPr>
        <w:t>26/15 i 37/21</w:t>
      </w:r>
      <w:r>
        <w:t xml:space="preserve">). U slučaju proturječnosti između odredbi ovog ugovora te odredbi iz drugih priloga (opisnog obrasca i obrasca proračuna), primjenjuju se kao pravovaljane odredbe ovog ugovora. </w:t>
      </w:r>
    </w:p>
    <w:p w14:paraId="50C2AA7B" w14:textId="77777777" w:rsidR="00312214" w:rsidRDefault="00312214" w:rsidP="00312214">
      <w:pPr>
        <w:spacing w:after="51" w:line="259" w:lineRule="auto"/>
        <w:ind w:left="52" w:right="0" w:firstLine="0"/>
        <w:jc w:val="center"/>
      </w:pPr>
      <w:r>
        <w:t xml:space="preserve"> </w:t>
      </w:r>
    </w:p>
    <w:p w14:paraId="57131F20" w14:textId="77777777" w:rsidR="00312214" w:rsidRDefault="00312214" w:rsidP="00312214">
      <w:pPr>
        <w:spacing w:after="18" w:line="259" w:lineRule="auto"/>
        <w:ind w:right="3"/>
        <w:jc w:val="center"/>
      </w:pPr>
      <w:r>
        <w:t xml:space="preserve">Članak 15. </w:t>
      </w:r>
    </w:p>
    <w:p w14:paraId="139E04CA" w14:textId="77777777" w:rsidR="00312214" w:rsidRDefault="00312214" w:rsidP="00312214">
      <w:pPr>
        <w:ind w:left="-5" w:right="0"/>
      </w:pPr>
      <w:r>
        <w:t xml:space="preserve"> Ovaj Ugovor sastavljen je u četiri (4) istovjetna primjerka, od kojih jedan (1) primjerak zadržava Korisnik, a tri (3) primjerka Grad. </w:t>
      </w:r>
    </w:p>
    <w:p w14:paraId="302A7E05" w14:textId="77777777" w:rsidR="00312214" w:rsidRDefault="00312214" w:rsidP="00312214">
      <w:pPr>
        <w:spacing w:after="45" w:line="259" w:lineRule="auto"/>
        <w:ind w:left="0" w:right="0" w:firstLine="0"/>
        <w:jc w:val="left"/>
      </w:pPr>
      <w:r>
        <w:t xml:space="preserve"> </w:t>
      </w:r>
    </w:p>
    <w:p w14:paraId="693147FA" w14:textId="77777777" w:rsidR="00312214" w:rsidRDefault="00312214" w:rsidP="00312214">
      <w:pPr>
        <w:spacing w:after="18" w:line="259" w:lineRule="auto"/>
        <w:ind w:right="3"/>
        <w:jc w:val="center"/>
      </w:pPr>
      <w:r>
        <w:t xml:space="preserve">Članak 16. </w:t>
      </w:r>
    </w:p>
    <w:p w14:paraId="22A32A92" w14:textId="77777777" w:rsidR="00312214" w:rsidRDefault="00312214" w:rsidP="00312214">
      <w:pPr>
        <w:tabs>
          <w:tab w:val="center" w:pos="3145"/>
        </w:tabs>
        <w:ind w:left="-15" w:right="0" w:firstLine="0"/>
        <w:jc w:val="left"/>
      </w:pPr>
      <w:r>
        <w:t xml:space="preserve"> </w:t>
      </w:r>
      <w:r>
        <w:tab/>
        <w:t xml:space="preserve">Ovaj Ugovor stupa na snagu od 01.01.2025. godine. </w:t>
      </w:r>
    </w:p>
    <w:p w14:paraId="68A4FA54" w14:textId="77777777" w:rsidR="00312214" w:rsidRDefault="00312214" w:rsidP="00312214">
      <w:pPr>
        <w:spacing w:after="16" w:line="259" w:lineRule="auto"/>
        <w:ind w:left="0" w:right="0" w:firstLine="0"/>
        <w:jc w:val="left"/>
      </w:pPr>
      <w:r>
        <w:t xml:space="preserve"> </w:t>
      </w:r>
    </w:p>
    <w:p w14:paraId="1C2459CF" w14:textId="77777777" w:rsidR="00312214" w:rsidRDefault="00312214" w:rsidP="00312214">
      <w:pPr>
        <w:spacing w:after="0" w:line="259" w:lineRule="auto"/>
        <w:ind w:left="0" w:right="0" w:firstLine="0"/>
        <w:jc w:val="left"/>
      </w:pPr>
      <w:r>
        <w:t xml:space="preserve"> </w:t>
      </w:r>
    </w:p>
    <w:tbl>
      <w:tblPr>
        <w:tblStyle w:val="TableGrid"/>
        <w:tblW w:w="8059" w:type="dxa"/>
        <w:tblInd w:w="0" w:type="dxa"/>
        <w:tblLook w:val="04A0" w:firstRow="1" w:lastRow="0" w:firstColumn="1" w:lastColumn="0" w:noHBand="0" w:noVBand="1"/>
      </w:tblPr>
      <w:tblGrid>
        <w:gridCol w:w="5523"/>
        <w:gridCol w:w="2536"/>
      </w:tblGrid>
      <w:tr w:rsidR="00312214" w14:paraId="3408AED8" w14:textId="77777777" w:rsidTr="00B5124A">
        <w:trPr>
          <w:trHeight w:val="256"/>
        </w:trPr>
        <w:tc>
          <w:tcPr>
            <w:tcW w:w="5523" w:type="dxa"/>
            <w:tcBorders>
              <w:top w:val="nil"/>
              <w:left w:val="nil"/>
              <w:bottom w:val="nil"/>
              <w:right w:val="nil"/>
            </w:tcBorders>
          </w:tcPr>
          <w:p w14:paraId="39962641" w14:textId="77777777" w:rsidR="00312214" w:rsidRDefault="00312214" w:rsidP="00B5124A">
            <w:pPr>
              <w:spacing w:after="0" w:line="259" w:lineRule="auto"/>
              <w:ind w:left="1699" w:right="0" w:firstLine="0"/>
              <w:jc w:val="left"/>
            </w:pPr>
            <w:r>
              <w:rPr>
                <w:b/>
              </w:rPr>
              <w:t xml:space="preserve">KORISNIK </w:t>
            </w:r>
          </w:p>
        </w:tc>
        <w:tc>
          <w:tcPr>
            <w:tcW w:w="2536" w:type="dxa"/>
            <w:tcBorders>
              <w:top w:val="nil"/>
              <w:left w:val="nil"/>
              <w:bottom w:val="nil"/>
              <w:right w:val="nil"/>
            </w:tcBorders>
          </w:tcPr>
          <w:p w14:paraId="50464D1A" w14:textId="77777777" w:rsidR="00312214" w:rsidRDefault="00312214" w:rsidP="00B5124A">
            <w:pPr>
              <w:spacing w:after="0" w:line="259" w:lineRule="auto"/>
              <w:ind w:left="128" w:right="0" w:firstLine="0"/>
              <w:jc w:val="center"/>
            </w:pPr>
            <w:r>
              <w:rPr>
                <w:b/>
              </w:rPr>
              <w:t xml:space="preserve">GRADONAČELNIK </w:t>
            </w:r>
          </w:p>
        </w:tc>
      </w:tr>
      <w:tr w:rsidR="00312214" w14:paraId="5AED637A" w14:textId="77777777" w:rsidTr="00B5124A">
        <w:trPr>
          <w:trHeight w:val="256"/>
        </w:trPr>
        <w:tc>
          <w:tcPr>
            <w:tcW w:w="5523" w:type="dxa"/>
            <w:tcBorders>
              <w:top w:val="nil"/>
              <w:left w:val="nil"/>
              <w:bottom w:val="nil"/>
              <w:right w:val="nil"/>
            </w:tcBorders>
          </w:tcPr>
          <w:p w14:paraId="4C286A7C" w14:textId="77777777" w:rsidR="00312214" w:rsidRDefault="00312214" w:rsidP="00B5124A">
            <w:pPr>
              <w:spacing w:after="0" w:line="259" w:lineRule="auto"/>
              <w:ind w:left="0" w:right="0" w:firstLine="0"/>
              <w:jc w:val="left"/>
            </w:pPr>
            <w:r>
              <w:t xml:space="preserve"> </w:t>
            </w:r>
          </w:p>
        </w:tc>
        <w:tc>
          <w:tcPr>
            <w:tcW w:w="2536" w:type="dxa"/>
            <w:tcBorders>
              <w:top w:val="nil"/>
              <w:left w:val="nil"/>
              <w:bottom w:val="nil"/>
              <w:right w:val="nil"/>
            </w:tcBorders>
          </w:tcPr>
          <w:p w14:paraId="458A04F7" w14:textId="77777777" w:rsidR="00312214" w:rsidRDefault="00312214" w:rsidP="00B5124A">
            <w:pPr>
              <w:spacing w:after="0" w:line="259" w:lineRule="auto"/>
              <w:ind w:left="0" w:right="57" w:firstLine="0"/>
              <w:jc w:val="right"/>
            </w:pPr>
            <w:r>
              <w:t xml:space="preserve">Goran Bukovac, </w:t>
            </w:r>
            <w:proofErr w:type="spellStart"/>
            <w:r>
              <w:t>dipl.pol</w:t>
            </w:r>
            <w:proofErr w:type="spellEnd"/>
            <w:r>
              <w:t xml:space="preserve">. </w:t>
            </w:r>
          </w:p>
        </w:tc>
      </w:tr>
    </w:tbl>
    <w:p w14:paraId="600E20CD" w14:textId="77777777" w:rsidR="00312214" w:rsidRDefault="00312214" w:rsidP="00312214">
      <w:pPr>
        <w:spacing w:after="16" w:line="259" w:lineRule="auto"/>
        <w:ind w:left="0" w:right="0" w:firstLine="0"/>
        <w:jc w:val="left"/>
      </w:pPr>
      <w:r>
        <w:t xml:space="preserve"> </w:t>
      </w:r>
    </w:p>
    <w:p w14:paraId="190D3E61" w14:textId="77777777" w:rsidR="00312214" w:rsidRDefault="00312214" w:rsidP="00312214">
      <w:pPr>
        <w:tabs>
          <w:tab w:val="center" w:pos="2385"/>
          <w:tab w:val="center" w:pos="7109"/>
        </w:tabs>
        <w:spacing w:after="0" w:line="259" w:lineRule="auto"/>
        <w:ind w:left="0" w:right="0" w:firstLine="0"/>
        <w:jc w:val="left"/>
      </w:pPr>
      <w:r>
        <w:t xml:space="preserve"> </w:t>
      </w:r>
      <w:r>
        <w:tab/>
      </w:r>
      <w:r>
        <w:rPr>
          <w:rFonts w:ascii="Calibri" w:eastAsia="Calibri" w:hAnsi="Calibri" w:cs="Calibri"/>
          <w:noProof/>
          <w:sz w:val="22"/>
        </w:rPr>
        <mc:AlternateContent>
          <mc:Choice Requires="wpg">
            <w:drawing>
              <wp:inline distT="0" distB="0" distL="0" distR="0" wp14:anchorId="4A365D01" wp14:editId="229ACAEE">
                <wp:extent cx="2238375" cy="635"/>
                <wp:effectExtent l="0" t="0" r="0" b="0"/>
                <wp:docPr id="5145" name="Group 5145"/>
                <wp:cNvGraphicFramePr/>
                <a:graphic xmlns:a="http://schemas.openxmlformats.org/drawingml/2006/main">
                  <a:graphicData uri="http://schemas.microsoft.com/office/word/2010/wordprocessingGroup">
                    <wpg:wgp>
                      <wpg:cNvGrpSpPr/>
                      <wpg:grpSpPr>
                        <a:xfrm>
                          <a:off x="0" y="0"/>
                          <a:ext cx="2238375" cy="635"/>
                          <a:chOff x="0" y="0"/>
                          <a:chExt cx="2238375" cy="635"/>
                        </a:xfrm>
                      </wpg:grpSpPr>
                      <wps:wsp>
                        <wps:cNvPr id="886" name="Shape 886"/>
                        <wps:cNvSpPr/>
                        <wps:spPr>
                          <a:xfrm>
                            <a:off x="0" y="0"/>
                            <a:ext cx="2238375" cy="635"/>
                          </a:xfrm>
                          <a:custGeom>
                            <a:avLst/>
                            <a:gdLst/>
                            <a:ahLst/>
                            <a:cxnLst/>
                            <a:rect l="0" t="0" r="0" b="0"/>
                            <a:pathLst>
                              <a:path w="2238375" h="635">
                                <a:moveTo>
                                  <a:pt x="0" y="0"/>
                                </a:moveTo>
                                <a:lnTo>
                                  <a:pt x="223837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6CF16D" id="Group 5145" o:spid="_x0000_s1026" style="width:176.25pt;height:.05pt;mso-position-horizontal-relative:char;mso-position-vertical-relative:line" coordsize="22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">
                <v:shape id="Shape 886" o:spid="_x0000_s1027" style="position:absolute;width:22383;height:6;visibility:visible;mso-wrap-style:square;v-text-anchor:top" coordsize="22383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" path="m,l2238375,635e" filled="f">
                  <v:path arrowok="t" textboxrect="0,0,2238375,635"/>
                </v:shape>
                <w10:anchorlock/>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2767CA0E" wp14:editId="53BF3A66">
                <wp:extent cx="2238375" cy="635"/>
                <wp:effectExtent l="0" t="0" r="0" b="0"/>
                <wp:docPr id="5146" name="Group 5146"/>
                <wp:cNvGraphicFramePr/>
                <a:graphic xmlns:a="http://schemas.openxmlformats.org/drawingml/2006/main">
                  <a:graphicData uri="http://schemas.microsoft.com/office/word/2010/wordprocessingGroup">
                    <wpg:wgp>
                      <wpg:cNvGrpSpPr/>
                      <wpg:grpSpPr>
                        <a:xfrm>
                          <a:off x="0" y="0"/>
                          <a:ext cx="2238375" cy="635"/>
                          <a:chOff x="0" y="0"/>
                          <a:chExt cx="2238375" cy="635"/>
                        </a:xfrm>
                      </wpg:grpSpPr>
                      <wps:wsp>
                        <wps:cNvPr id="887" name="Shape 887"/>
                        <wps:cNvSpPr/>
                        <wps:spPr>
                          <a:xfrm>
                            <a:off x="0" y="0"/>
                            <a:ext cx="2238375" cy="635"/>
                          </a:xfrm>
                          <a:custGeom>
                            <a:avLst/>
                            <a:gdLst/>
                            <a:ahLst/>
                            <a:cxnLst/>
                            <a:rect l="0" t="0" r="0" b="0"/>
                            <a:pathLst>
                              <a:path w="2238375" h="635">
                                <a:moveTo>
                                  <a:pt x="0" y="0"/>
                                </a:moveTo>
                                <a:lnTo>
                                  <a:pt x="223837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21DCCC" id="Group 5146" o:spid="_x0000_s1026" style="width:176.25pt;height:.05pt;mso-position-horizontal-relative:char;mso-position-vertical-relative:line" coordsize="22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">
                <v:shape id="Shape 887" o:spid="_x0000_s1027" style="position:absolute;width:22383;height:6;visibility:visible;mso-wrap-style:square;v-text-anchor:top" coordsize="22383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" path="m,l2238375,635e" filled="f">
                  <v:path arrowok="t" textboxrect="0,0,2238375,635"/>
                </v:shape>
                <w10:anchorlock/>
              </v:group>
            </w:pict>
          </mc:Fallback>
        </mc:AlternateContent>
      </w:r>
    </w:p>
    <w:p w14:paraId="2C1EC3EA" w14:textId="77777777" w:rsidR="00312214" w:rsidRDefault="00312214" w:rsidP="00312214">
      <w:pPr>
        <w:spacing w:after="14" w:line="259" w:lineRule="auto"/>
        <w:ind w:left="0" w:right="0" w:firstLine="0"/>
        <w:jc w:val="left"/>
      </w:pPr>
      <w:r>
        <w:t xml:space="preserve"> </w:t>
      </w:r>
    </w:p>
    <w:p w14:paraId="334EB616" w14:textId="77777777" w:rsidR="00312214" w:rsidRDefault="00312214" w:rsidP="00312214">
      <w:pPr>
        <w:spacing w:after="16" w:line="259" w:lineRule="auto"/>
        <w:ind w:left="0" w:right="0" w:firstLine="0"/>
        <w:jc w:val="left"/>
      </w:pPr>
      <w:r>
        <w:t xml:space="preserve"> </w:t>
      </w:r>
    </w:p>
    <w:p w14:paraId="6DAC27CE" w14:textId="77777777" w:rsidR="00312214" w:rsidRDefault="00312214" w:rsidP="00312214">
      <w:pPr>
        <w:spacing w:after="17" w:line="259" w:lineRule="auto"/>
        <w:ind w:left="0" w:right="0" w:firstLine="0"/>
        <w:jc w:val="left"/>
      </w:pPr>
      <w:r>
        <w:t xml:space="preserve"> </w:t>
      </w:r>
    </w:p>
    <w:p w14:paraId="1277C7A1" w14:textId="77777777" w:rsidR="002A356C" w:rsidRDefault="002A356C"/>
    <w:sectPr w:rsidR="002A356C" w:rsidSect="00312214">
      <w:footerReference w:type="even" r:id="rId5"/>
      <w:footerReference w:type="default" r:id="rId6"/>
      <w:footerReference w:type="first" r:id="rId7"/>
      <w:pgSz w:w="11906" w:h="16838"/>
      <w:pgMar w:top="1083" w:right="1413" w:bottom="1475" w:left="1419" w:header="720" w:footer="3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478C" w14:textId="77777777" w:rsidR="00312214" w:rsidRDefault="00312214">
    <w:pPr>
      <w:tabs>
        <w:tab w:val="right" w:pos="9075"/>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2472" w14:textId="77777777" w:rsidR="00312214" w:rsidRDefault="00312214">
    <w:pPr>
      <w:tabs>
        <w:tab w:val="right" w:pos="9075"/>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1B9C" w14:textId="77777777" w:rsidR="00312214" w:rsidRDefault="00312214">
    <w:pPr>
      <w:tabs>
        <w:tab w:val="right" w:pos="9075"/>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2DAD"/>
    <w:multiLevelType w:val="hybridMultilevel"/>
    <w:tmpl w:val="ECC6254A"/>
    <w:lvl w:ilvl="0" w:tplc="E3F258C0">
      <w:start w:val="1"/>
      <w:numFmt w:val="lowerLetter"/>
      <w:lvlText w:val="%1)"/>
      <w:lvlJc w:val="left"/>
      <w:pPr>
        <w:ind w:left="10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A461CD2">
      <w:start w:val="1"/>
      <w:numFmt w:val="bullet"/>
      <w:lvlText w:val="•"/>
      <w:lvlJc w:val="left"/>
      <w:pPr>
        <w:ind w:left="12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2DAD74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E646F7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14431E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870104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E80BC5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26C391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6BC1770">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83179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14"/>
    <w:rsid w:val="002A356C"/>
    <w:rsid w:val="00312214"/>
    <w:rsid w:val="003204A7"/>
    <w:rsid w:val="005E5D34"/>
    <w:rsid w:val="00680B5D"/>
    <w:rsid w:val="00964BD1"/>
    <w:rsid w:val="00FA51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C998"/>
  <w15:chartTrackingRefBased/>
  <w15:docId w15:val="{CA59C9DC-9C9E-4239-8E6A-E0343479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14"/>
    <w:pPr>
      <w:spacing w:after="11" w:line="270" w:lineRule="auto"/>
      <w:ind w:left="10" w:right="2" w:hanging="10"/>
      <w:jc w:val="both"/>
    </w:pPr>
    <w:rPr>
      <w:rFonts w:ascii="Arial" w:eastAsia="Arial" w:hAnsi="Arial" w:cs="Arial"/>
      <w:color w:val="000000"/>
      <w:sz w:val="21"/>
      <w:szCs w:val="24"/>
      <w:lang w:eastAsia="hr-HR"/>
    </w:rPr>
  </w:style>
  <w:style w:type="paragraph" w:styleId="Naslov1">
    <w:name w:val="heading 1"/>
    <w:basedOn w:val="Normal"/>
    <w:next w:val="Normal"/>
    <w:link w:val="Naslov1Char"/>
    <w:uiPriority w:val="9"/>
    <w:qFormat/>
    <w:rsid w:val="00312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12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1221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1221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1221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1221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1221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1221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1221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221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1221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1221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1221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1221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1221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1221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1221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12214"/>
    <w:rPr>
      <w:rFonts w:eastAsiaTheme="majorEastAsia" w:cstheme="majorBidi"/>
      <w:color w:val="272727" w:themeColor="text1" w:themeTint="D8"/>
    </w:rPr>
  </w:style>
  <w:style w:type="paragraph" w:styleId="Naslov">
    <w:name w:val="Title"/>
    <w:basedOn w:val="Normal"/>
    <w:next w:val="Normal"/>
    <w:link w:val="NaslovChar"/>
    <w:uiPriority w:val="10"/>
    <w:qFormat/>
    <w:rsid w:val="00312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1221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1221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1221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2214"/>
    <w:pPr>
      <w:spacing w:before="160"/>
      <w:jc w:val="center"/>
    </w:pPr>
    <w:rPr>
      <w:i/>
      <w:iCs/>
      <w:color w:val="404040" w:themeColor="text1" w:themeTint="BF"/>
    </w:rPr>
  </w:style>
  <w:style w:type="character" w:customStyle="1" w:styleId="CitatChar">
    <w:name w:val="Citat Char"/>
    <w:basedOn w:val="Zadanifontodlomka"/>
    <w:link w:val="Citat"/>
    <w:uiPriority w:val="29"/>
    <w:rsid w:val="00312214"/>
    <w:rPr>
      <w:i/>
      <w:iCs/>
      <w:color w:val="404040" w:themeColor="text1" w:themeTint="BF"/>
    </w:rPr>
  </w:style>
  <w:style w:type="paragraph" w:styleId="Odlomakpopisa">
    <w:name w:val="List Paragraph"/>
    <w:basedOn w:val="Normal"/>
    <w:uiPriority w:val="34"/>
    <w:qFormat/>
    <w:rsid w:val="00312214"/>
    <w:pPr>
      <w:ind w:left="720"/>
      <w:contextualSpacing/>
    </w:pPr>
  </w:style>
  <w:style w:type="character" w:styleId="Jakoisticanje">
    <w:name w:val="Intense Emphasis"/>
    <w:basedOn w:val="Zadanifontodlomka"/>
    <w:uiPriority w:val="21"/>
    <w:qFormat/>
    <w:rsid w:val="00312214"/>
    <w:rPr>
      <w:i/>
      <w:iCs/>
      <w:color w:val="0F4761" w:themeColor="accent1" w:themeShade="BF"/>
    </w:rPr>
  </w:style>
  <w:style w:type="paragraph" w:styleId="Naglaencitat">
    <w:name w:val="Intense Quote"/>
    <w:basedOn w:val="Normal"/>
    <w:next w:val="Normal"/>
    <w:link w:val="NaglaencitatChar"/>
    <w:uiPriority w:val="30"/>
    <w:qFormat/>
    <w:rsid w:val="00312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12214"/>
    <w:rPr>
      <w:i/>
      <w:iCs/>
      <w:color w:val="0F4761" w:themeColor="accent1" w:themeShade="BF"/>
    </w:rPr>
  </w:style>
  <w:style w:type="character" w:styleId="Istaknutareferenca">
    <w:name w:val="Intense Reference"/>
    <w:basedOn w:val="Zadanifontodlomka"/>
    <w:uiPriority w:val="32"/>
    <w:qFormat/>
    <w:rsid w:val="00312214"/>
    <w:rPr>
      <w:b/>
      <w:bCs/>
      <w:smallCaps/>
      <w:color w:val="0F4761" w:themeColor="accent1" w:themeShade="BF"/>
      <w:spacing w:val="5"/>
    </w:rPr>
  </w:style>
  <w:style w:type="table" w:customStyle="1" w:styleId="TableGrid">
    <w:name w:val="TableGrid"/>
    <w:rsid w:val="00312214"/>
    <w:pPr>
      <w:spacing w:after="0" w:line="240" w:lineRule="auto"/>
    </w:pPr>
    <w:rPr>
      <w:rFonts w:eastAsiaTheme="minorEastAsia"/>
      <w:sz w:val="24"/>
      <w:szCs w:val="24"/>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dcterms:created xsi:type="dcterms:W3CDTF">2026-01-09T10:45:00Z</dcterms:created>
  <dcterms:modified xsi:type="dcterms:W3CDTF">2026-01-09T10:45:00Z</dcterms:modified>
</cp:coreProperties>
</file>